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5C7B" w:rsidRDefault="00DD5C7B" w:rsidP="00DD5C7B">
      <w:pPr>
        <w:pStyle w:val="8"/>
        <w:tabs>
          <w:tab w:val="left" w:pos="3870"/>
          <w:tab w:val="center" w:pos="5127"/>
        </w:tabs>
        <w:jc w:val="center"/>
      </w:pPr>
      <w:r>
        <w:object w:dxaOrig="11205" w:dyaOrig="1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9.25pt" o:ole="">
            <v:imagedata r:id="rId5" o:title=""/>
          </v:shape>
          <o:OLEObject Type="Embed" ProgID="CorelDRAW.Graphic.9" ShapeID="_x0000_i1025" DrawAspect="Content" ObjectID="_1646472546" r:id="rId6"/>
        </w:object>
      </w:r>
    </w:p>
    <w:p w:rsidR="00DD5C7B" w:rsidRDefault="00DD5C7B" w:rsidP="00DD5C7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МУНИЦИПАЛЬНОЕ ОБРАЗОВАНИЕ</w:t>
      </w:r>
    </w:p>
    <w:p w:rsidR="00DD5C7B" w:rsidRDefault="00DD5C7B" w:rsidP="00DD5C7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ГОРОД ОКРУЖНОГО ЗНАЧЕНИЯ НИЖНЕВАРТОВСК</w:t>
      </w:r>
    </w:p>
    <w:p w:rsidR="00DD5C7B" w:rsidRDefault="00DD5C7B" w:rsidP="00DD5C7B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</w:p>
    <w:p w:rsidR="00DD5C7B" w:rsidRDefault="00DD5C7B" w:rsidP="00DD5C7B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 ГОРОДА НИЖНЕВАРТОВСКА ДЕТСКИЙ САД №25 «СЕМИЦВЕТИК»</w:t>
      </w:r>
    </w:p>
    <w:p w:rsidR="00DD5C7B" w:rsidRDefault="00DD5C7B" w:rsidP="00DD5C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4900"/>
        <w:gridCol w:w="1540"/>
        <w:gridCol w:w="3360"/>
      </w:tblGrid>
      <w:tr w:rsidR="00DD5C7B" w:rsidTr="00F37577">
        <w:tc>
          <w:tcPr>
            <w:tcW w:w="4900" w:type="dxa"/>
            <w:hideMark/>
          </w:tcPr>
          <w:p w:rsidR="00DD5C7B" w:rsidRDefault="00DD5C7B" w:rsidP="00F37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628616, Российская Федерация, Тюменская область,</w:t>
            </w:r>
          </w:p>
          <w:p w:rsidR="00DD5C7B" w:rsidRDefault="00DD5C7B" w:rsidP="00F37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Ханты-Мансийский автономный округ – Югра,</w:t>
            </w:r>
          </w:p>
          <w:p w:rsidR="00DD5C7B" w:rsidRDefault="00DD5C7B" w:rsidP="00F3757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г. Нижневартовск,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Интернациональная  9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540" w:type="dxa"/>
          </w:tcPr>
          <w:p w:rsidR="00DD5C7B" w:rsidRDefault="00DD5C7B" w:rsidP="00F375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60" w:type="dxa"/>
          </w:tcPr>
          <w:p w:rsidR="00DD5C7B" w:rsidRDefault="00DD5C7B" w:rsidP="00F3757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Телефоны: 8(3466) 44-90-59</w:t>
            </w:r>
          </w:p>
          <w:p w:rsidR="00DD5C7B" w:rsidRDefault="00DD5C7B" w:rsidP="00F3757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факс:  8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(3466) 44-87-05</w:t>
            </w:r>
          </w:p>
          <w:p w:rsidR="00DD5C7B" w:rsidRDefault="00DD5C7B" w:rsidP="00F3757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7" w:history="1">
              <w:r w:rsidRPr="00C119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madou</w:t>
              </w:r>
              <w:r w:rsidRPr="00C119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25</w:t>
              </w:r>
              <w:r w:rsidRPr="00C119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nv</w:t>
              </w:r>
              <w:r w:rsidRPr="00C119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119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1196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1196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D5C7B" w:rsidRDefault="00DD5C7B" w:rsidP="00F37577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D5C7B" w:rsidRDefault="00DD5C7B" w:rsidP="00DD5C7B">
      <w:pPr>
        <w:pBdr>
          <w:top w:val="thinThickSmallGap" w:sz="24" w:space="1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5C7B" w:rsidRPr="004A3DBC" w:rsidRDefault="00DD5C7B" w:rsidP="00DD5C7B">
      <w:pPr>
        <w:pBdr>
          <w:top w:val="thinThickSmallGap" w:sz="24" w:space="1" w:color="auto"/>
        </w:pBd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C35CF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5C35CF">
        <w:rPr>
          <w:rFonts w:ascii="Times New Roman" w:hAnsi="Times New Roman" w:cs="Times New Roman"/>
          <w:sz w:val="28"/>
          <w:szCs w:val="28"/>
          <w:u w:val="single"/>
        </w:rPr>
        <w:t>04.10.2019</w:t>
      </w:r>
      <w:r w:rsidR="005C35C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5C35CF">
        <w:rPr>
          <w:rFonts w:ascii="Times New Roman" w:hAnsi="Times New Roman" w:cs="Times New Roman"/>
          <w:sz w:val="28"/>
          <w:szCs w:val="28"/>
          <w:u w:val="single"/>
        </w:rPr>
        <w:tab/>
        <w:t>347</w:t>
      </w:r>
      <w:r w:rsidR="005C35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D5C7B" w:rsidRPr="004A3DBC" w:rsidRDefault="00DD5C7B" w:rsidP="00DD5C7B">
      <w:pPr>
        <w:pBdr>
          <w:top w:val="thinThickSmallGap" w:sz="24" w:space="1" w:color="auto"/>
        </w:pBd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D5C7B" w:rsidRPr="005C35CF" w:rsidRDefault="00DD5C7B" w:rsidP="00DD5C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5CF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C35CF" w:rsidRDefault="005C35CF">
      <w:pPr>
        <w:rPr>
          <w:rFonts w:ascii="Times New Roman" w:hAnsi="Times New Roman" w:cs="Times New Roman"/>
          <w:sz w:val="28"/>
          <w:szCs w:val="28"/>
        </w:rPr>
      </w:pPr>
    </w:p>
    <w:p w:rsidR="00AE37D4" w:rsidRDefault="005C35CF" w:rsidP="005C3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5CF">
        <w:rPr>
          <w:rFonts w:ascii="Times New Roman" w:hAnsi="Times New Roman" w:cs="Times New Roman"/>
          <w:sz w:val="28"/>
          <w:szCs w:val="28"/>
        </w:rPr>
        <w:t>Об организации работы</w:t>
      </w:r>
      <w:r>
        <w:rPr>
          <w:rFonts w:ascii="Times New Roman" w:hAnsi="Times New Roman" w:cs="Times New Roman"/>
          <w:sz w:val="28"/>
          <w:szCs w:val="28"/>
        </w:rPr>
        <w:t xml:space="preserve"> комиссии по</w:t>
      </w:r>
    </w:p>
    <w:p w:rsidR="005C35CF" w:rsidRDefault="005C35CF" w:rsidP="005C3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урегулированию споров между</w:t>
      </w:r>
    </w:p>
    <w:p w:rsidR="005C35CF" w:rsidRDefault="005C35CF" w:rsidP="005C3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образовательных</w:t>
      </w:r>
    </w:p>
    <w:p w:rsidR="005C35CF" w:rsidRDefault="005C35CF" w:rsidP="005C3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отношений 2019-2020 учебном году</w:t>
      </w:r>
    </w:p>
    <w:p w:rsidR="005C35CF" w:rsidRDefault="005C35CF">
      <w:pPr>
        <w:rPr>
          <w:rFonts w:ascii="Times New Roman" w:hAnsi="Times New Roman" w:cs="Times New Roman"/>
          <w:sz w:val="28"/>
          <w:szCs w:val="28"/>
        </w:rPr>
      </w:pPr>
    </w:p>
    <w:p w:rsidR="005C35CF" w:rsidRDefault="005C35CF" w:rsidP="00E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4D7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4D7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45 Федерального закона от 29.12.2012 №273-ФЗ «</w:t>
      </w:r>
      <w:r w:rsidR="00BA04D7">
        <w:rPr>
          <w:rFonts w:ascii="Times New Roman" w:hAnsi="Times New Roman" w:cs="Times New Roman"/>
          <w:sz w:val="28"/>
          <w:szCs w:val="28"/>
        </w:rPr>
        <w:t>Об образовании 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BA0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04D7">
        <w:rPr>
          <w:rFonts w:ascii="Times New Roman" w:hAnsi="Times New Roman" w:cs="Times New Roman"/>
          <w:sz w:val="28"/>
          <w:szCs w:val="28"/>
        </w:rPr>
        <w:t xml:space="preserve">части 3 статьи 9 Федерального закона от 24.07.1998 №124-ФЗ «Об основных гарантиях прав ребенка в Российской Федерации «Об основных гарантиях прав ребенка в Российской Федерации», </w:t>
      </w:r>
      <w:r w:rsidR="00EA48FE">
        <w:rPr>
          <w:rFonts w:ascii="Times New Roman" w:hAnsi="Times New Roman" w:cs="Times New Roman"/>
          <w:sz w:val="28"/>
          <w:szCs w:val="28"/>
        </w:rPr>
        <w:t>письма Министерства просвещения РФ и Профессионального союза работников народного образования и науки Российской Федерации от 20.08.2019 № ИП-941/06/484 «О примерном положении о нормах профессиональной этики педагогических работников», в соответствии с решением собрания трудового коллектива (протокол от 30.09.2019 №5), совета родителей (</w:t>
      </w:r>
      <w:r w:rsidR="008C2B81">
        <w:rPr>
          <w:rFonts w:ascii="Times New Roman" w:hAnsi="Times New Roman" w:cs="Times New Roman"/>
          <w:sz w:val="28"/>
          <w:szCs w:val="28"/>
        </w:rPr>
        <w:t>протокол от 25.09.2019 №1</w:t>
      </w:r>
      <w:r w:rsidR="00EA48FE">
        <w:rPr>
          <w:rFonts w:ascii="Times New Roman" w:hAnsi="Times New Roman" w:cs="Times New Roman"/>
          <w:sz w:val="28"/>
          <w:szCs w:val="28"/>
        </w:rPr>
        <w:t>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</w:t>
      </w:r>
      <w:r w:rsidR="00ED46FB">
        <w:rPr>
          <w:rFonts w:ascii="Times New Roman" w:hAnsi="Times New Roman" w:cs="Times New Roman"/>
          <w:sz w:val="28"/>
          <w:szCs w:val="28"/>
        </w:rPr>
        <w:t xml:space="preserve"> конфликта интересов педагогического работника, применения локальных нормативных актов и исполнения законодательства,</w:t>
      </w:r>
    </w:p>
    <w:p w:rsidR="00ED46FB" w:rsidRDefault="00ED46FB" w:rsidP="00ED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6FB" w:rsidRDefault="00ED46FB" w:rsidP="00ED4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6F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46FB" w:rsidRDefault="00ED46FB" w:rsidP="00ED46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6FB" w:rsidRDefault="00ED46FB" w:rsidP="00ED46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урегулированию споров между участниками образовательных отношений:</w:t>
      </w:r>
    </w:p>
    <w:p w:rsidR="008A3B5E" w:rsidRDefault="008A3B5E" w:rsidP="008A3B5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3B5E" w:rsidRDefault="008A3B5E" w:rsidP="008A3B5E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A3B5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0</wp:posOffset>
            </wp:positionV>
            <wp:extent cx="5985510" cy="8458115"/>
            <wp:effectExtent l="0" t="0" r="0" b="635"/>
            <wp:wrapSquare wrapText="bothSides"/>
            <wp:docPr id="1" name="Рисунок 1" descr="Z:\Сайт\2019-2020\Сканы 14.11.2019\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айт\2019-2020\Сканы 14.11.2019\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84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439" w:rsidRPr="00ED46FB" w:rsidRDefault="003A4439" w:rsidP="003A443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A4439" w:rsidRPr="00ED4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E3025"/>
    <w:multiLevelType w:val="hybridMultilevel"/>
    <w:tmpl w:val="7FE264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C92D6A"/>
    <w:multiLevelType w:val="hybridMultilevel"/>
    <w:tmpl w:val="B11298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A4"/>
    <w:rsid w:val="003A4439"/>
    <w:rsid w:val="005C35CF"/>
    <w:rsid w:val="008A3B5E"/>
    <w:rsid w:val="008C2B81"/>
    <w:rsid w:val="00A33352"/>
    <w:rsid w:val="00AE37D4"/>
    <w:rsid w:val="00BA04D7"/>
    <w:rsid w:val="00DD5C7B"/>
    <w:rsid w:val="00EA48FE"/>
    <w:rsid w:val="00ED46FB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55DB21-247E-4791-AD8E-CFCA83C3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C7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D5C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D5C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5C7B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D5C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D5C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4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dou25n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2</cp:revision>
  <cp:lastPrinted>2019-11-13T06:53:00Z</cp:lastPrinted>
  <dcterms:created xsi:type="dcterms:W3CDTF">2020-03-23T07:43:00Z</dcterms:created>
  <dcterms:modified xsi:type="dcterms:W3CDTF">2020-03-23T07:43:00Z</dcterms:modified>
</cp:coreProperties>
</file>