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89" w:rsidRPr="00D15336" w:rsidRDefault="004D1F89" w:rsidP="00D15336">
      <w:pPr>
        <w:pStyle w:val="c5"/>
        <w:spacing w:before="0" w:beforeAutospacing="0" w:after="0" w:afterAutospacing="0"/>
        <w:jc w:val="center"/>
        <w:rPr>
          <w:rStyle w:val="c1"/>
          <w:color w:val="FF0000"/>
          <w:sz w:val="32"/>
          <w:szCs w:val="32"/>
        </w:rPr>
      </w:pPr>
      <w:r w:rsidRPr="00D15336">
        <w:rPr>
          <w:rStyle w:val="c1"/>
          <w:color w:val="FF0000"/>
          <w:sz w:val="32"/>
          <w:szCs w:val="32"/>
        </w:rPr>
        <w:t>Как воспитать музыкальное восприятие у ребенка в семье</w:t>
      </w:r>
    </w:p>
    <w:p w:rsidR="004D1F89" w:rsidRDefault="004D1F89" w:rsidP="004D1F89">
      <w:pPr>
        <w:pStyle w:val="c5"/>
        <w:spacing w:before="0" w:beforeAutospacing="0" w:after="0" w:afterAutospacing="0"/>
        <w:jc w:val="both"/>
        <w:rPr>
          <w:rStyle w:val="c1"/>
          <w:color w:val="000000"/>
          <w:sz w:val="28"/>
          <w:szCs w:val="28"/>
        </w:rPr>
      </w:pPr>
      <w:bookmarkStart w:id="0" w:name="_GoBack"/>
      <w:bookmarkEnd w:id="0"/>
    </w:p>
    <w:p w:rsidR="004D1F89" w:rsidRDefault="004D1F89" w:rsidP="004D1F89">
      <w:pPr>
        <w:pStyle w:val="c5"/>
        <w:spacing w:before="0" w:beforeAutospacing="0" w:after="0" w:afterAutospacing="0"/>
        <w:ind w:firstLine="708"/>
        <w:jc w:val="both"/>
        <w:rPr>
          <w:rFonts w:ascii="Calibri" w:hAnsi="Calibri"/>
          <w:color w:val="000000"/>
          <w:sz w:val="22"/>
          <w:szCs w:val="22"/>
        </w:rPr>
      </w:pPr>
      <w:r>
        <w:rPr>
          <w:rStyle w:val="c1"/>
          <w:color w:val="000000"/>
          <w:sz w:val="28"/>
          <w:szCs w:val="28"/>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4D1F89" w:rsidRDefault="004D1F89" w:rsidP="004D1F89">
      <w:pPr>
        <w:pStyle w:val="c3"/>
        <w:spacing w:before="0" w:beforeAutospacing="0" w:after="0" w:afterAutospacing="0"/>
        <w:ind w:firstLine="852"/>
        <w:jc w:val="both"/>
        <w:rPr>
          <w:rFonts w:ascii="Calibri" w:hAnsi="Calibri"/>
          <w:color w:val="000000"/>
          <w:sz w:val="22"/>
          <w:szCs w:val="22"/>
        </w:rPr>
      </w:pPr>
      <w:bookmarkStart w:id="1" w:name="h.gjdgxs"/>
      <w:bookmarkEnd w:id="1"/>
      <w:r>
        <w:rPr>
          <w:rStyle w:val="c1"/>
          <w:color w:val="000000"/>
          <w:sz w:val="28"/>
          <w:szCs w:val="28"/>
        </w:rPr>
        <w:t>К сожалению многие родители ещё считают, что забота о музыкальном воспитании правомерна по отношению к одаренным детям, проявляющих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 xml:space="preserve">Павел </w:t>
      </w:r>
      <w:proofErr w:type="spellStart"/>
      <w:r>
        <w:rPr>
          <w:rStyle w:val="c1"/>
          <w:color w:val="000000"/>
          <w:sz w:val="28"/>
          <w:szCs w:val="28"/>
        </w:rPr>
        <w:t>Шивещ</w:t>
      </w:r>
      <w:proofErr w:type="spellEnd"/>
      <w:r>
        <w:rPr>
          <w:rStyle w:val="c1"/>
          <w:color w:val="000000"/>
          <w:sz w:val="28"/>
          <w:szCs w:val="28"/>
        </w:rPr>
        <w:t>, педагог из Югославии сказал: «Моцартом может быть только Моцарт,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Pr>
          <w:rStyle w:val="apple-converted-space"/>
          <w:color w:val="000000"/>
          <w:sz w:val="28"/>
          <w:szCs w:val="28"/>
        </w:rPr>
        <w:t> </w:t>
      </w:r>
      <w:r>
        <w:rPr>
          <w:color w:val="000000"/>
          <w:sz w:val="28"/>
          <w:szCs w:val="28"/>
        </w:rPr>
        <w:br/>
      </w:r>
      <w:r>
        <w:rPr>
          <w:rStyle w:val="c1"/>
          <w:color w:val="000000"/>
          <w:sz w:val="28"/>
          <w:szCs w:val="28"/>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Pr>
          <w:rStyle w:val="apple-converted-space"/>
          <w:color w:val="000000"/>
          <w:sz w:val="28"/>
          <w:szCs w:val="28"/>
        </w:rPr>
        <w:t> </w:t>
      </w:r>
    </w:p>
    <w:p w:rsidR="004D1F89" w:rsidRDefault="004D1F89" w:rsidP="004D1F89">
      <w:pPr>
        <w:pStyle w:val="c5"/>
        <w:spacing w:before="0" w:beforeAutospacing="0" w:after="0" w:afterAutospacing="0"/>
        <w:jc w:val="both"/>
        <w:rPr>
          <w:rFonts w:ascii="Calibri" w:hAnsi="Calibri"/>
          <w:color w:val="000000"/>
          <w:sz w:val="22"/>
          <w:szCs w:val="22"/>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lastRenderedPageBreak/>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w:t>
      </w:r>
      <w:proofErr w:type="gramStart"/>
      <w:r>
        <w:rPr>
          <w:rStyle w:val="c1"/>
          <w:color w:val="000000"/>
          <w:sz w:val="28"/>
          <w:szCs w:val="28"/>
        </w:rPr>
        <w:t>Например</w:t>
      </w:r>
      <w:proofErr w:type="gramEnd"/>
      <w:r>
        <w:rPr>
          <w:rStyle w:val="c1"/>
          <w:color w:val="000000"/>
          <w:sz w:val="28"/>
          <w:szCs w:val="28"/>
        </w:rPr>
        <w:t xml:space="preserve">: посещение цирка созвучно слушанию пьесы «Клоуны» </w:t>
      </w:r>
      <w:proofErr w:type="spellStart"/>
      <w:r>
        <w:rPr>
          <w:rStyle w:val="c1"/>
          <w:color w:val="000000"/>
          <w:sz w:val="28"/>
          <w:szCs w:val="28"/>
        </w:rPr>
        <w:t>Кабалевского</w:t>
      </w:r>
      <w:proofErr w:type="spellEnd"/>
      <w:r>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p>
    <w:p w:rsidR="004D1F89" w:rsidRDefault="004D1F89" w:rsidP="004D1F89">
      <w:pPr>
        <w:pStyle w:val="c3"/>
        <w:spacing w:before="0" w:beforeAutospacing="0" w:after="0" w:afterAutospacing="0"/>
        <w:ind w:firstLine="852"/>
        <w:jc w:val="both"/>
        <w:rPr>
          <w:rStyle w:val="c1"/>
          <w:color w:val="000000"/>
          <w:sz w:val="28"/>
          <w:szCs w:val="28"/>
        </w:rPr>
      </w:pPr>
      <w:r>
        <w:rPr>
          <w:rStyle w:val="c1"/>
          <w:color w:val="000000"/>
          <w:sz w:val="28"/>
          <w:szCs w:val="28"/>
        </w:rPr>
        <w:t xml:space="preserve">Дети с удовольствием смотрят телевизионные передачи, встречаясь с любимыми сказками, со сказочными героями, куклами любимых игрушек.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w:t>
      </w:r>
    </w:p>
    <w:p w:rsidR="004D1F89" w:rsidRDefault="004D1F89" w:rsidP="004D1F89">
      <w:pPr>
        <w:pStyle w:val="c3"/>
        <w:spacing w:before="0" w:beforeAutospacing="0" w:after="0" w:afterAutospacing="0"/>
        <w:ind w:firstLine="852"/>
        <w:jc w:val="both"/>
        <w:rPr>
          <w:rStyle w:val="c1"/>
          <w:color w:val="000000"/>
          <w:sz w:val="28"/>
          <w:szCs w:val="28"/>
        </w:rPr>
      </w:pPr>
    </w:p>
    <w:p w:rsidR="004D1F89" w:rsidRDefault="004D1F89" w:rsidP="004D1F89">
      <w:pPr>
        <w:pStyle w:val="c3"/>
        <w:spacing w:before="0" w:beforeAutospacing="0" w:after="0" w:afterAutospacing="0"/>
        <w:ind w:firstLine="852"/>
        <w:jc w:val="both"/>
        <w:rPr>
          <w:rStyle w:val="c1"/>
          <w:color w:val="000000"/>
          <w:sz w:val="28"/>
          <w:szCs w:val="28"/>
        </w:rPr>
      </w:pPr>
    </w:p>
    <w:p w:rsidR="004D1F89" w:rsidRDefault="004D1F89" w:rsidP="004D1F89">
      <w:pPr>
        <w:pStyle w:val="c3"/>
        <w:spacing w:before="0" w:beforeAutospacing="0" w:after="0" w:afterAutospacing="0"/>
        <w:ind w:firstLine="852"/>
        <w:jc w:val="both"/>
        <w:rPr>
          <w:rFonts w:ascii="Calibri" w:hAnsi="Calibri"/>
          <w:color w:val="000000"/>
          <w:sz w:val="22"/>
          <w:szCs w:val="22"/>
        </w:rPr>
      </w:pPr>
    </w:p>
    <w:p w:rsidR="004D1F89" w:rsidRPr="004D1F89" w:rsidRDefault="004D1F89" w:rsidP="004D1F89">
      <w:pPr>
        <w:pStyle w:val="c9"/>
        <w:spacing w:before="0" w:beforeAutospacing="0" w:after="0" w:afterAutospacing="0"/>
        <w:jc w:val="center"/>
        <w:rPr>
          <w:rFonts w:ascii="Calibri" w:hAnsi="Calibri"/>
          <w:color w:val="FF0000"/>
          <w:sz w:val="22"/>
          <w:szCs w:val="22"/>
        </w:rPr>
      </w:pPr>
      <w:r w:rsidRPr="004D1F89">
        <w:rPr>
          <w:rStyle w:val="c1"/>
          <w:b/>
          <w:bCs/>
          <w:iCs/>
          <w:color w:val="FF0000"/>
          <w:sz w:val="28"/>
          <w:szCs w:val="28"/>
        </w:rPr>
        <w:lastRenderedPageBreak/>
        <w:t>УЧИМСЯ ПЕТЬ</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Как научить малыша подпевать? Пойте чаще, старайтесь не пропускать ни одного дня. Разучивайте песни «с голоса». Чередуйте пение с аккомпанементом и пение без музыкального сопровождения. Используйте детские музыкальные инструменты. Дети любят слушать и узнавать знакомые мелодии в новом звучании. Старайтесь не искажать мелодию.</w:t>
      </w:r>
      <w:r>
        <w:rPr>
          <w:rStyle w:val="apple-converted-space"/>
          <w:color w:val="000000"/>
          <w:sz w:val="28"/>
          <w:szCs w:val="28"/>
        </w:rPr>
        <w:t> </w:t>
      </w:r>
      <w:r>
        <w:rPr>
          <w:color w:val="000000"/>
          <w:sz w:val="28"/>
          <w:szCs w:val="28"/>
        </w:rPr>
        <w:br/>
      </w:r>
      <w:r>
        <w:rPr>
          <w:rStyle w:val="c1"/>
          <w:color w:val="000000"/>
          <w:sz w:val="28"/>
          <w:szCs w:val="28"/>
        </w:rPr>
        <w:t xml:space="preserve">Пойте негромко. Избегайте преувеличенной артикуляции. Иначе малыш, подражая вам, начнет изображать без звука движение вашего рта, и </w:t>
      </w:r>
      <w:proofErr w:type="gramStart"/>
      <w:r>
        <w:rPr>
          <w:rStyle w:val="c1"/>
          <w:color w:val="000000"/>
          <w:sz w:val="28"/>
          <w:szCs w:val="28"/>
        </w:rPr>
        <w:t>при этом будет гримасничать</w:t>
      </w:r>
      <w:proofErr w:type="gramEnd"/>
      <w:r>
        <w:rPr>
          <w:rStyle w:val="c1"/>
          <w:color w:val="000000"/>
          <w:sz w:val="28"/>
          <w:szCs w:val="28"/>
        </w:rPr>
        <w:t xml:space="preserve"> и кривляться. Старайтесь подчеркнуть интонацией содержание песни. Колыбельные пойте спокойно, ласково, тихо; веселые песни – оживленно.</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Помните: маленький ребенок начинает присоединяться к пению взрослого в моменты, удобные для него в речевом плане, поэтому так важно, чтобы в тексте песни были простые, легко произносимые и неоднократно повторяемые слова.</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Например, песня «Маленькая птичка».  </w:t>
      </w:r>
    </w:p>
    <w:p w:rsidR="004D1F89" w:rsidRDefault="004D1F89" w:rsidP="004D1F89">
      <w:pPr>
        <w:pStyle w:val="c9"/>
        <w:spacing w:before="0" w:beforeAutospacing="0" w:after="0" w:afterAutospacing="0"/>
        <w:rPr>
          <w:rFonts w:ascii="Calibri" w:hAnsi="Calibri"/>
          <w:color w:val="000000"/>
          <w:sz w:val="22"/>
          <w:szCs w:val="22"/>
        </w:rPr>
      </w:pPr>
      <w:r>
        <w:rPr>
          <w:rStyle w:val="c1"/>
          <w:i/>
          <w:iCs/>
          <w:color w:val="000000"/>
          <w:sz w:val="28"/>
          <w:szCs w:val="28"/>
        </w:rPr>
        <w:t>Маленькая птичка прилетела, к нам, к нам, к нам.</w:t>
      </w:r>
    </w:p>
    <w:p w:rsidR="004D1F89" w:rsidRDefault="004D1F89" w:rsidP="004D1F89">
      <w:pPr>
        <w:pStyle w:val="c9"/>
        <w:spacing w:before="0" w:beforeAutospacing="0" w:after="0" w:afterAutospacing="0"/>
        <w:rPr>
          <w:rFonts w:ascii="Calibri" w:hAnsi="Calibri"/>
          <w:color w:val="000000"/>
          <w:sz w:val="22"/>
          <w:szCs w:val="22"/>
        </w:rPr>
      </w:pPr>
      <w:r>
        <w:rPr>
          <w:rStyle w:val="c1"/>
          <w:i/>
          <w:iCs/>
          <w:color w:val="000000"/>
          <w:sz w:val="28"/>
          <w:szCs w:val="28"/>
        </w:rPr>
        <w:t>Маленькой птички зернышки я дам, дам,</w:t>
      </w:r>
      <w:r>
        <w:rPr>
          <w:rStyle w:val="apple-converted-space"/>
          <w:i/>
          <w:iCs/>
          <w:color w:val="000000"/>
          <w:sz w:val="28"/>
          <w:szCs w:val="28"/>
        </w:rPr>
        <w:t> </w:t>
      </w:r>
      <w:r>
        <w:rPr>
          <w:i/>
          <w:iCs/>
          <w:color w:val="000000"/>
          <w:sz w:val="28"/>
          <w:szCs w:val="28"/>
        </w:rPr>
        <w:br/>
      </w:r>
      <w:r>
        <w:rPr>
          <w:rStyle w:val="c1"/>
          <w:i/>
          <w:iCs/>
          <w:color w:val="000000"/>
          <w:sz w:val="28"/>
          <w:szCs w:val="28"/>
        </w:rPr>
        <w:t>Маленькая птичка зернышки клюет, клюет, клюет.</w:t>
      </w:r>
      <w:r>
        <w:rPr>
          <w:rStyle w:val="apple-converted-space"/>
          <w:i/>
          <w:iCs/>
          <w:color w:val="000000"/>
          <w:sz w:val="28"/>
          <w:szCs w:val="28"/>
        </w:rPr>
        <w:t> </w:t>
      </w:r>
      <w:r>
        <w:rPr>
          <w:i/>
          <w:iCs/>
          <w:color w:val="000000"/>
          <w:sz w:val="28"/>
          <w:szCs w:val="28"/>
        </w:rPr>
        <w:br/>
      </w:r>
      <w:r>
        <w:rPr>
          <w:rStyle w:val="c1"/>
          <w:i/>
          <w:iCs/>
          <w:color w:val="000000"/>
          <w:sz w:val="28"/>
          <w:szCs w:val="28"/>
        </w:rPr>
        <w:t>Маленькая птичка песенки поет, поет, поет,</w:t>
      </w:r>
    </w:p>
    <w:p w:rsidR="004D1F89" w:rsidRDefault="004D1F89" w:rsidP="004D1F89">
      <w:pPr>
        <w:pStyle w:val="c9"/>
        <w:spacing w:before="0" w:beforeAutospacing="0" w:after="0" w:afterAutospacing="0"/>
        <w:rPr>
          <w:rFonts w:ascii="Calibri" w:hAnsi="Calibri"/>
          <w:color w:val="000000"/>
          <w:sz w:val="22"/>
          <w:szCs w:val="22"/>
        </w:rPr>
      </w:pPr>
      <w:proofErr w:type="gramStart"/>
      <w:r>
        <w:rPr>
          <w:rStyle w:val="c1"/>
          <w:i/>
          <w:iCs/>
          <w:color w:val="000000"/>
          <w:sz w:val="28"/>
          <w:szCs w:val="28"/>
        </w:rPr>
        <w:t>Ля-ля</w:t>
      </w:r>
      <w:proofErr w:type="gramEnd"/>
      <w:r>
        <w:rPr>
          <w:rStyle w:val="c1"/>
          <w:i/>
          <w:iCs/>
          <w:color w:val="000000"/>
          <w:sz w:val="28"/>
          <w:szCs w:val="28"/>
        </w:rPr>
        <w:t>-ля-ля, ля-ля, ля-ля-ля; Ля-ля-ля-ля, ля-ля, ля-ля-ля.</w:t>
      </w:r>
      <w:r>
        <w:rPr>
          <w:rStyle w:val="apple-converted-space"/>
          <w:i/>
          <w:iCs/>
          <w:color w:val="000000"/>
          <w:sz w:val="28"/>
          <w:szCs w:val="28"/>
        </w:rPr>
        <w:t> </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Малыш очень мал, еще не говорит, но слышит, как для него поют. Ему это нравится, и вот его первый отклик, его первое участие в пении: это</w:t>
      </w:r>
      <w:r>
        <w:rPr>
          <w:rStyle w:val="apple-converted-space"/>
          <w:color w:val="000000"/>
          <w:sz w:val="28"/>
          <w:szCs w:val="28"/>
        </w:rPr>
        <w:t> </w:t>
      </w:r>
      <w:proofErr w:type="spellStart"/>
      <w:r>
        <w:rPr>
          <w:rStyle w:val="c1"/>
          <w:b/>
          <w:bCs/>
          <w:color w:val="000000"/>
          <w:sz w:val="28"/>
          <w:szCs w:val="28"/>
        </w:rPr>
        <w:t>подговаривание</w:t>
      </w:r>
      <w:proofErr w:type="spellEnd"/>
      <w:r>
        <w:rPr>
          <w:rStyle w:val="c1"/>
          <w:b/>
          <w:bCs/>
          <w:color w:val="000000"/>
          <w:sz w:val="28"/>
          <w:szCs w:val="28"/>
        </w:rPr>
        <w:t xml:space="preserve"> «Да»</w:t>
      </w:r>
      <w:r>
        <w:rPr>
          <w:rStyle w:val="c1"/>
          <w:color w:val="000000"/>
          <w:sz w:val="28"/>
          <w:szCs w:val="28"/>
        </w:rPr>
        <w:t>, - то, что, собственно, ему по силам.</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Например, «Ладушки». Мама играет с ребёнком и поет:</w:t>
      </w:r>
    </w:p>
    <w:p w:rsidR="004D1F89" w:rsidRDefault="004D1F89" w:rsidP="004D1F89">
      <w:pPr>
        <w:pStyle w:val="c9"/>
        <w:spacing w:before="0" w:beforeAutospacing="0" w:after="0" w:afterAutospacing="0"/>
        <w:rPr>
          <w:rFonts w:ascii="Calibri" w:hAnsi="Calibri"/>
          <w:color w:val="000000"/>
          <w:sz w:val="22"/>
          <w:szCs w:val="22"/>
        </w:rPr>
      </w:pPr>
      <w:r>
        <w:rPr>
          <w:rStyle w:val="c1"/>
          <w:i/>
          <w:iCs/>
          <w:color w:val="000000"/>
          <w:sz w:val="28"/>
          <w:szCs w:val="28"/>
        </w:rPr>
        <w:t xml:space="preserve">Ладушки, ладошки, Звонкие </w:t>
      </w:r>
      <w:proofErr w:type="spellStart"/>
      <w:r>
        <w:rPr>
          <w:rStyle w:val="c1"/>
          <w:i/>
          <w:iCs/>
          <w:color w:val="000000"/>
          <w:sz w:val="28"/>
          <w:szCs w:val="28"/>
        </w:rPr>
        <w:t>хлопошки</w:t>
      </w:r>
      <w:proofErr w:type="spellEnd"/>
      <w:r>
        <w:rPr>
          <w:rStyle w:val="c1"/>
          <w:i/>
          <w:iCs/>
          <w:color w:val="000000"/>
          <w:sz w:val="28"/>
          <w:szCs w:val="28"/>
        </w:rPr>
        <w:t xml:space="preserve">, </w:t>
      </w:r>
      <w:proofErr w:type="gramStart"/>
      <w:r>
        <w:rPr>
          <w:rStyle w:val="c1"/>
          <w:i/>
          <w:iCs/>
          <w:color w:val="000000"/>
          <w:sz w:val="28"/>
          <w:szCs w:val="28"/>
        </w:rPr>
        <w:t>Хлопали</w:t>
      </w:r>
      <w:proofErr w:type="gramEnd"/>
      <w:r>
        <w:rPr>
          <w:rStyle w:val="c1"/>
          <w:i/>
          <w:iCs/>
          <w:color w:val="000000"/>
          <w:sz w:val="28"/>
          <w:szCs w:val="28"/>
        </w:rPr>
        <w:t xml:space="preserve"> в ладошки.</w:t>
      </w:r>
      <w:r>
        <w:rPr>
          <w:rStyle w:val="apple-converted-space"/>
          <w:i/>
          <w:iCs/>
          <w:color w:val="000000"/>
          <w:sz w:val="28"/>
          <w:szCs w:val="28"/>
        </w:rPr>
        <w:t> </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После каждого куплета вы протяжно поете «Да» и хлопаете по коленям двумя руками подчеркнутым, фиксированным движением.</w:t>
      </w:r>
    </w:p>
    <w:p w:rsidR="004D1F89" w:rsidRDefault="004D1F89" w:rsidP="004D1F89">
      <w:pPr>
        <w:pStyle w:val="c9"/>
        <w:spacing w:before="0" w:beforeAutospacing="0" w:after="0" w:afterAutospacing="0"/>
        <w:rPr>
          <w:rFonts w:ascii="Calibri" w:hAnsi="Calibri"/>
          <w:color w:val="000000"/>
          <w:sz w:val="22"/>
          <w:szCs w:val="22"/>
        </w:rPr>
      </w:pPr>
      <w:r>
        <w:rPr>
          <w:rStyle w:val="c1"/>
          <w:i/>
          <w:iCs/>
          <w:color w:val="000000"/>
          <w:sz w:val="28"/>
          <w:szCs w:val="28"/>
        </w:rPr>
        <w:t>Хлопали немножко. Да!</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Это «Да» малыш только подговаривает, но вместе со взрослым и в нужном месте текста. Порадуемся, что наш малыш принял участие не только в совместной игре и выполнил движения, но и в «пении». «Да!» - один из первых шажков. Постепенно вы сможете петь, замедляя показ движений, а затем и совсем исключить свой показ. Малыш будет сам выполнять их самостоятельно, вслушиваясь в ваше пение, что очень, очень важно.</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 xml:space="preserve"> Вслед за </w:t>
      </w:r>
      <w:proofErr w:type="spellStart"/>
      <w:r>
        <w:rPr>
          <w:rStyle w:val="c1"/>
          <w:color w:val="000000"/>
          <w:sz w:val="28"/>
          <w:szCs w:val="28"/>
        </w:rPr>
        <w:t>подговариванием</w:t>
      </w:r>
      <w:proofErr w:type="spellEnd"/>
      <w:r>
        <w:rPr>
          <w:rStyle w:val="c1"/>
          <w:color w:val="000000"/>
          <w:sz w:val="28"/>
          <w:szCs w:val="28"/>
        </w:rPr>
        <w:t xml:space="preserve"> идут</w:t>
      </w:r>
      <w:r>
        <w:rPr>
          <w:rStyle w:val="apple-converted-space"/>
          <w:color w:val="000000"/>
          <w:sz w:val="28"/>
          <w:szCs w:val="28"/>
        </w:rPr>
        <w:t> </w:t>
      </w:r>
      <w:r>
        <w:rPr>
          <w:rStyle w:val="c1"/>
          <w:b/>
          <w:bCs/>
          <w:color w:val="000000"/>
          <w:sz w:val="28"/>
          <w:szCs w:val="28"/>
        </w:rPr>
        <w:t>звукоподражания.</w:t>
      </w:r>
      <w:r>
        <w:rPr>
          <w:rStyle w:val="c1"/>
          <w:color w:val="000000"/>
          <w:sz w:val="28"/>
          <w:szCs w:val="28"/>
        </w:rPr>
        <w:t xml:space="preserve"> В текстах песен о кошке, собачке и т.д. есть слова, воспроизводящие звуки животных: </w:t>
      </w:r>
      <w:proofErr w:type="spellStart"/>
      <w:r>
        <w:rPr>
          <w:rStyle w:val="c1"/>
          <w:color w:val="000000"/>
          <w:sz w:val="28"/>
          <w:szCs w:val="28"/>
        </w:rPr>
        <w:t>ав</w:t>
      </w:r>
      <w:proofErr w:type="spellEnd"/>
      <w:r>
        <w:rPr>
          <w:rStyle w:val="c1"/>
          <w:color w:val="000000"/>
          <w:sz w:val="28"/>
          <w:szCs w:val="28"/>
        </w:rPr>
        <w:t xml:space="preserve">, мяу и т.д. Такие песни малыши любят, и вместе со взрослым охотно </w:t>
      </w:r>
      <w:proofErr w:type="spellStart"/>
      <w:r>
        <w:rPr>
          <w:rStyle w:val="c1"/>
          <w:color w:val="000000"/>
          <w:sz w:val="28"/>
          <w:szCs w:val="28"/>
        </w:rPr>
        <w:t>звукоподражают</w:t>
      </w:r>
      <w:proofErr w:type="spellEnd"/>
      <w:r>
        <w:rPr>
          <w:rStyle w:val="c1"/>
          <w:color w:val="000000"/>
          <w:sz w:val="28"/>
          <w:szCs w:val="28"/>
        </w:rPr>
        <w:t xml:space="preserve"> в нужном месте текста.</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 </w:t>
      </w:r>
    </w:p>
    <w:p w:rsidR="004D1F89" w:rsidRPr="004D1F89" w:rsidRDefault="004D1F89" w:rsidP="004D1F89">
      <w:pPr>
        <w:pStyle w:val="c8"/>
        <w:spacing w:before="0" w:beforeAutospacing="0" w:after="0" w:afterAutospacing="0"/>
        <w:ind w:firstLine="852"/>
        <w:jc w:val="center"/>
        <w:rPr>
          <w:rFonts w:ascii="Calibri" w:hAnsi="Calibri"/>
          <w:color w:val="FF0000"/>
          <w:sz w:val="22"/>
          <w:szCs w:val="22"/>
        </w:rPr>
      </w:pPr>
      <w:r w:rsidRPr="004D1F89">
        <w:rPr>
          <w:rStyle w:val="c1"/>
          <w:b/>
          <w:bCs/>
          <w:iCs/>
          <w:color w:val="FF0000"/>
          <w:sz w:val="28"/>
          <w:szCs w:val="28"/>
        </w:rPr>
        <w:t> ПОЁМ С МАЛЫШОМ</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 xml:space="preserve">С какого возраста нужно приобщать ребёнка к </w:t>
      </w:r>
      <w:proofErr w:type="gramStart"/>
      <w:r>
        <w:rPr>
          <w:rStyle w:val="c1"/>
          <w:color w:val="000000"/>
          <w:sz w:val="28"/>
          <w:szCs w:val="28"/>
        </w:rPr>
        <w:t>музыке?</w:t>
      </w:r>
      <w:r>
        <w:rPr>
          <w:color w:val="000000"/>
          <w:sz w:val="28"/>
          <w:szCs w:val="28"/>
        </w:rPr>
        <w:br/>
      </w:r>
      <w:r>
        <w:rPr>
          <w:rStyle w:val="c1"/>
          <w:color w:val="000000"/>
          <w:sz w:val="28"/>
          <w:szCs w:val="28"/>
        </w:rPr>
        <w:t>Многочисленные</w:t>
      </w:r>
      <w:proofErr w:type="gramEnd"/>
      <w:r>
        <w:rPr>
          <w:rStyle w:val="c1"/>
          <w:color w:val="000000"/>
          <w:sz w:val="28"/>
          <w:szCs w:val="28"/>
        </w:rPr>
        <w:t xml:space="preserve"> исследования ученых, изучающих психологию, подтверждают, что психологические основы обучения закладываются с рождения и закрепляются уже к трехлетнему возрасту. Отсюда вывод: не </w:t>
      </w:r>
      <w:r>
        <w:rPr>
          <w:rStyle w:val="c1"/>
          <w:color w:val="000000"/>
          <w:sz w:val="28"/>
          <w:szCs w:val="28"/>
        </w:rPr>
        <w:lastRenderedPageBreak/>
        <w:t>упускать время от самого рождения и развивать музыкальные способности, не забывая об общем развитии ребенка.</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 xml:space="preserve">Музыкальные способности детей проявляются у каждого по-разному. У некоторых уже на первом году жизни ярко выражены–ладовое чувство, музыкально-слуховые представления и чувство ритма, это свидетельствует о музыкальности; у других детей - позже, труднее. Раннее проявление музыкальных способностей наблюдается у детей, получающих достаточно богатые музыкальные впечатления. Отсутствие полноценных музыкальных впечатлений в детстве с трудом </w:t>
      </w:r>
      <w:proofErr w:type="spellStart"/>
      <w:r>
        <w:rPr>
          <w:rStyle w:val="c1"/>
          <w:color w:val="000000"/>
          <w:sz w:val="28"/>
          <w:szCs w:val="28"/>
        </w:rPr>
        <w:t>восполнимо</w:t>
      </w:r>
      <w:proofErr w:type="spellEnd"/>
      <w:r>
        <w:rPr>
          <w:rStyle w:val="c1"/>
          <w:color w:val="000000"/>
          <w:sz w:val="28"/>
          <w:szCs w:val="28"/>
        </w:rPr>
        <w:t xml:space="preserve"> впоследствии.</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Раннее музыкальное развитие детей, как и развитие речи ребенка, немыслимо без активного участия родителей. Семья является первой и наиболее значимой ступенькой для вхождения маленького человека в мир музыки. Важно, чтобы уже в первые годы жизни рядом с ребенком оказался взрослый, который смог бы раскрыть перед ним красоту музыки, дать возможность ее прочувствовать.</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 xml:space="preserve">Для малыша полезно слушать музыку не только в записи, хорошо, когда мама сама поет ему песни. Для ребенка очень важен ваш «живой» голос. Поэтому ни с чем несравнимое благоприятное воздействие оказывает на малыша пение колыбельных: они успокаивают его, приводят в равновесие, создают комфортный эмоциональный фон. Прогуливаясь по улице, наблюдая за окружающим миром, напевайте малышу несложные песенки («Кошка», «Собака», «Бобик», «Птичка» и т.п.). Попросите его выполнить звукоподражание (как лает собачка?), имитацию движений (как птички машут крыльями, клюют зёрнышки?) и т.п. Очень любят малыши народные игры с пением, которые Вы наверняка помните из своего </w:t>
      </w:r>
      <w:proofErr w:type="gramStart"/>
      <w:r>
        <w:rPr>
          <w:rStyle w:val="c1"/>
          <w:color w:val="000000"/>
          <w:sz w:val="28"/>
          <w:szCs w:val="28"/>
        </w:rPr>
        <w:t>детства :</w:t>
      </w:r>
      <w:proofErr w:type="gramEnd"/>
      <w:r>
        <w:rPr>
          <w:rStyle w:val="c1"/>
          <w:color w:val="000000"/>
          <w:sz w:val="28"/>
          <w:szCs w:val="28"/>
        </w:rPr>
        <w:t xml:space="preserve"> «Ладушки, где были – у бабушки…», «По кочкам…», «Сорока-ворона» и др.</w:t>
      </w:r>
    </w:p>
    <w:p w:rsidR="004D1F89" w:rsidRDefault="004D1F89" w:rsidP="004D1F89">
      <w:pPr>
        <w:pStyle w:val="c3"/>
        <w:spacing w:before="0" w:beforeAutospacing="0" w:after="0" w:afterAutospacing="0"/>
        <w:ind w:firstLine="852"/>
        <w:jc w:val="both"/>
        <w:rPr>
          <w:rFonts w:ascii="Calibri" w:hAnsi="Calibri"/>
          <w:color w:val="000000"/>
          <w:sz w:val="22"/>
          <w:szCs w:val="22"/>
        </w:rPr>
      </w:pPr>
      <w:r>
        <w:rPr>
          <w:rStyle w:val="c1"/>
          <w:color w:val="000000"/>
          <w:sz w:val="28"/>
          <w:szCs w:val="28"/>
        </w:rPr>
        <w:t>Проводимые Вами игры будут способствовать разностороннему развитию малыша и окажут влияние на его физическое развитие,</w:t>
      </w:r>
      <w:r>
        <w:rPr>
          <w:rStyle w:val="apple-converted-space"/>
          <w:color w:val="000000"/>
          <w:sz w:val="28"/>
          <w:szCs w:val="28"/>
        </w:rPr>
        <w:t> </w:t>
      </w:r>
      <w:r>
        <w:rPr>
          <w:color w:val="000000"/>
          <w:sz w:val="28"/>
          <w:szCs w:val="28"/>
        </w:rPr>
        <w:br/>
      </w:r>
      <w:r>
        <w:rPr>
          <w:rStyle w:val="c1"/>
          <w:color w:val="000000"/>
          <w:sz w:val="28"/>
          <w:szCs w:val="28"/>
        </w:rPr>
        <w:t>улучшат координацию движений и быстроту реакции, разовьют творческую фантазию и активизируют мышление и речь. Возможность проведения игр вместе с взрослыми или другими детьми способствует созданию благоприятной атмосферы в семье. Не упустите это драгоценное время – пойте с Вашим малышом!</w:t>
      </w:r>
    </w:p>
    <w:sectPr w:rsidR="004D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89"/>
    <w:rsid w:val="00246214"/>
    <w:rsid w:val="004D1F89"/>
    <w:rsid w:val="00D1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2B66-68F6-4B66-B6AC-CC976CA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D1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1F89"/>
  </w:style>
  <w:style w:type="paragraph" w:customStyle="1" w:styleId="c3">
    <w:name w:val="c3"/>
    <w:basedOn w:val="a"/>
    <w:rsid w:val="004D1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F89"/>
  </w:style>
  <w:style w:type="paragraph" w:customStyle="1" w:styleId="c9">
    <w:name w:val="c9"/>
    <w:basedOn w:val="a"/>
    <w:rsid w:val="004D1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1F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2016-02-08T19:30:00Z</dcterms:created>
  <dcterms:modified xsi:type="dcterms:W3CDTF">2016-02-08T19:35:00Z</dcterms:modified>
</cp:coreProperties>
</file>